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1"/>
        <w:spacing w:before="240" w:after="120"/>
        <w:jc w:val="center"/>
        <w:rPr/>
      </w:pPr>
      <w:r>
        <w:rPr>
          <w:rFonts w:eastAsia="Liberation Serif;Times New Roma" w:cs="Verdana" w:ascii="Verdana" w:hAnsi="Verdana"/>
          <w:b/>
          <w:bCs/>
          <w:color w:val="auto"/>
          <w:kern w:val="2"/>
          <w:sz w:val="52"/>
          <w:szCs w:val="52"/>
          <w:lang w:val="it-IT" w:eastAsia="en-US" w:bidi="ar-SA"/>
        </w:rPr>
        <w:t>Piemonte innovazione: consegnate le borracce Smat</w:t>
      </w:r>
      <w:r>
        <w:rPr>
          <w:rFonts w:eastAsia="Liberation Serif;Times New Roma" w:cs="Verdana" w:ascii="Verdana" w:hAnsi="Verdana"/>
          <w:b/>
          <w:bCs/>
          <w:color w:val="auto"/>
          <w:kern w:val="2"/>
          <w:sz w:val="24"/>
          <w:szCs w:val="24"/>
          <w:lang w:val="it-IT" w:eastAsia="en-US" w:bidi="ar-SA"/>
        </w:rPr>
        <w:br/>
        <w:t xml:space="preserve">Al parco Alveare verde, gli studenti della Defendente Ferrari hanno ricevuto il premio che la Città di Avigliana ha vinto per l'innovativo progetto di </w:t>
      </w:r>
      <w:r>
        <w:rPr>
          <w:rFonts w:eastAsia="Liberation Serif;Times New Roma" w:cs="Verdana" w:ascii="Verdana" w:hAnsi="Verdana"/>
          <w:b/>
          <w:bCs/>
          <w:i/>
          <w:iCs/>
          <w:color w:val="auto"/>
          <w:kern w:val="2"/>
          <w:sz w:val="24"/>
          <w:szCs w:val="24"/>
          <w:lang w:val="it-IT" w:eastAsia="en-US" w:bidi="ar-SA"/>
        </w:rPr>
        <w:t>share economy</w:t>
      </w:r>
      <w:r>
        <w:rPr>
          <w:rFonts w:eastAsia="Liberation Serif;Times New Roma" w:cs="Verdana" w:ascii="Verdana" w:hAnsi="Verdana"/>
          <w:b/>
          <w:bCs/>
          <w:color w:val="auto"/>
          <w:kern w:val="2"/>
          <w:sz w:val="24"/>
          <w:szCs w:val="24"/>
          <w:lang w:val="it-IT" w:eastAsia="en-US" w:bidi="ar-SA"/>
        </w:rPr>
        <w:t xml:space="preserve"> della "Biblioteca degli oggetti"</w:t>
      </w:r>
    </w:p>
    <w:p>
      <w:pPr>
        <w:pStyle w:val="Titolo11"/>
        <w:spacing w:before="240" w:after="120"/>
        <w:jc w:val="both"/>
        <w:rPr/>
      </w:pPr>
      <w:r>
        <w:rPr>
          <w:rFonts w:ascii="Verdana" w:hAnsi="Verdana"/>
          <w:b w:val="false"/>
          <w:bCs w:val="false"/>
          <w:sz w:val="22"/>
          <w:szCs w:val="22"/>
        </w:rPr>
        <w:t xml:space="preserve">Avigliana, 4 giugno 2021 – Nella magnifica cornice del nuovo parco Alveare verde, sono state consegnate </w:t>
      </w:r>
      <w:r>
        <w:rPr>
          <w:rFonts w:eastAsia="Arial Unicode MS" w:cs="Liberation Serif;Times New Roma" w:ascii="Verdana" w:hAnsi="Verdana"/>
          <w:b w:val="false"/>
          <w:bCs w:val="false"/>
          <w:color w:val="00000A"/>
          <w:kern w:val="2"/>
          <w:sz w:val="22"/>
          <w:szCs w:val="22"/>
          <w:lang w:val="it-IT" w:eastAsia="en-US" w:bidi="ar-SA"/>
        </w:rPr>
        <w:t>questa mattina</w:t>
      </w:r>
      <w:r>
        <w:rPr>
          <w:rFonts w:ascii="Verdana" w:hAnsi="Verdana"/>
          <w:b w:val="false"/>
          <w:bCs w:val="false"/>
          <w:sz w:val="22"/>
          <w:szCs w:val="22"/>
        </w:rPr>
        <w:t xml:space="preserve"> agli studenti della 2D e 3C della scuola Defendente Ferrari le borracce offerte dalla Smat come premio speciale per la partecipazione della Città di Avigliana al bando "Piemonte innovazione" promosso dall'Anci Piemonte. Le borracce, in totale 1000, utili al consumo di acqua a </w:t>
      </w:r>
      <w:r>
        <w:rPr>
          <w:rFonts w:eastAsia="Arial Unicode MS" w:cs="Liberation Serif;Times New Roma" w:ascii="Verdana" w:hAnsi="Verdana"/>
          <w:b w:val="false"/>
          <w:bCs w:val="false"/>
          <w:color w:val="00000A"/>
          <w:kern w:val="2"/>
          <w:sz w:val="22"/>
          <w:szCs w:val="22"/>
          <w:lang w:val="it-IT" w:eastAsia="en-US" w:bidi="ar-SA"/>
        </w:rPr>
        <w:t>chilometro zero</w:t>
      </w:r>
      <w:r>
        <w:rPr>
          <w:rFonts w:ascii="Verdana" w:hAnsi="Verdana"/>
          <w:b w:val="false"/>
          <w:bCs w:val="false"/>
          <w:sz w:val="22"/>
          <w:szCs w:val="22"/>
        </w:rPr>
        <w:t xml:space="preserve">, realizzate secondo i principi dell'economia circolare in tritan, materiale ecologico e riciclabile e approvate dal Centro ricerche Smat, saranno consegnate nei prossimi giorni a tutti gli studenti </w:t>
      </w:r>
      <w:r>
        <w:rPr>
          <w:rFonts w:eastAsia="Arial Unicode MS" w:cs="Liberation Serif;Times New Roma" w:ascii="Verdana" w:hAnsi="Verdana"/>
          <w:b w:val="false"/>
          <w:bCs w:val="false"/>
          <w:color w:val="00000A"/>
          <w:kern w:val="2"/>
          <w:sz w:val="22"/>
          <w:szCs w:val="22"/>
          <w:lang w:val="it-IT" w:eastAsia="en-US" w:bidi="ar-SA"/>
        </w:rPr>
        <w:t>dell'Istituto comprensivo</w:t>
      </w:r>
      <w:r>
        <w:rPr>
          <w:rFonts w:ascii="Verdana" w:hAnsi="Verdana"/>
          <w:b w:val="false"/>
          <w:bCs w:val="false"/>
          <w:sz w:val="22"/>
          <w:szCs w:val="22"/>
        </w:rPr>
        <w:t xml:space="preserve">. </w:t>
      </w:r>
    </w:p>
    <w:p>
      <w:pPr>
        <w:pStyle w:val="Titolo11"/>
        <w:spacing w:before="240" w:after="120"/>
        <w:jc w:val="both"/>
        <w:rPr/>
      </w:pPr>
      <w:r>
        <w:rPr>
          <w:rFonts w:ascii="Verdana" w:hAnsi="Verdana"/>
          <w:b w:val="false"/>
          <w:bCs w:val="false"/>
          <w:sz w:val="22"/>
          <w:szCs w:val="22"/>
        </w:rPr>
        <w:t xml:space="preserve">Erano </w:t>
      </w:r>
      <w:r>
        <w:rPr>
          <w:rFonts w:eastAsia="Arial Unicode MS" w:cs="Liberation Serif;Times New Roma" w:ascii="Verdana" w:hAnsi="Verdana"/>
          <w:b w:val="false"/>
          <w:bCs w:val="false"/>
          <w:color w:val="00000A"/>
          <w:kern w:val="2"/>
          <w:sz w:val="22"/>
          <w:szCs w:val="22"/>
          <w:lang w:val="it-IT" w:eastAsia="en-US" w:bidi="ar-SA"/>
        </w:rPr>
        <w:t>presenti</w:t>
      </w:r>
      <w:r>
        <w:rPr>
          <w:rFonts w:ascii="Verdana" w:hAnsi="Verdana"/>
          <w:b w:val="false"/>
          <w:bCs w:val="false"/>
          <w:sz w:val="22"/>
          <w:szCs w:val="22"/>
        </w:rPr>
        <w:t xml:space="preserve"> per la Città di Avigliana il sindaco Andrea Archinà, la vicesindaco e assessore all'Istruzione Paola Babbini e l'assessora all'Ambiente Fiorenza Arisio, per la scuola Defendente Ferrari la vicepreside Sara Chiaberge, le insegnanti professoressa Risciglione e i professori Zampicinini e Mattioli, per Anci Piemonte il vicepresidente Michele Pianetta, per Smat il presidente Paolo Romano e per Anfov (associazione per la convergenza nei servizi di comunicazione) il segretario generale Antonello Angeleri. </w:t>
      </w:r>
    </w:p>
    <w:p>
      <w:pPr>
        <w:pStyle w:val="Titolo11"/>
        <w:spacing w:before="240" w:after="120"/>
        <w:jc w:val="both"/>
        <w:rPr/>
      </w:pPr>
      <w:r>
        <w:rPr>
          <w:rFonts w:ascii="Verdana" w:hAnsi="Verdana"/>
          <w:b w:val="false"/>
          <w:bCs w:val="false"/>
          <w:sz w:val="22"/>
          <w:szCs w:val="22"/>
        </w:rPr>
        <w:t xml:space="preserve">Il Comune di Avigliana ha infatti partecipato al bando "Piemonte innovazione" con il progetto "Biblioteca degli oggetti", nato in applicazione delle 6R dell'ambiente (riduci, raccogli, riutilizza, recupera, riusa, ricicla). </w:t>
      </w:r>
      <w:r>
        <w:rPr>
          <w:rFonts w:eastAsia="Arial Unicode MS" w:cs="Liberation Serif;Times New Roma" w:ascii="Verdana" w:hAnsi="Verdana"/>
          <w:b w:val="false"/>
          <w:bCs w:val="false"/>
          <w:color w:val="00000A"/>
          <w:kern w:val="2"/>
          <w:sz w:val="22"/>
          <w:szCs w:val="22"/>
          <w:lang w:val="it-IT" w:eastAsia="en-US" w:bidi="ar-SA"/>
        </w:rPr>
        <w:t>Il progetto prevede che a</w:t>
      </w:r>
      <w:r>
        <w:rPr>
          <w:rFonts w:ascii="Verdana" w:hAnsi="Verdana"/>
          <w:b w:val="false"/>
          <w:bCs w:val="false"/>
          <w:sz w:val="22"/>
          <w:szCs w:val="22"/>
        </w:rPr>
        <w:t xml:space="preserve">ll'interno del centro comunale del riuso AviglianaRiusa, in futuro </w:t>
      </w:r>
      <w:r>
        <w:rPr>
          <w:rFonts w:eastAsia="Arial Unicode MS" w:cs="Liberation Serif;Times New Roma" w:ascii="Verdana" w:hAnsi="Verdana"/>
          <w:b w:val="false"/>
          <w:bCs w:val="false"/>
          <w:color w:val="00000A"/>
          <w:kern w:val="2"/>
          <w:sz w:val="22"/>
          <w:szCs w:val="22"/>
          <w:lang w:val="it-IT" w:eastAsia="en-US" w:bidi="ar-SA"/>
        </w:rPr>
        <w:t>siano</w:t>
      </w:r>
      <w:r>
        <w:rPr>
          <w:rFonts w:ascii="Verdana" w:hAnsi="Verdana"/>
          <w:b w:val="false"/>
          <w:bCs w:val="false"/>
          <w:sz w:val="22"/>
          <w:szCs w:val="22"/>
        </w:rPr>
        <w:t xml:space="preserve"> messi a disposizione dei cittadini oggetti di uso comune che, per le loro caratteristiche sono </w:t>
      </w:r>
      <w:r>
        <w:rPr>
          <w:rFonts w:eastAsia="Arial Unicode MS" w:cs="Liberation Serif;Times New Roma" w:ascii="Verdana" w:hAnsi="Verdana"/>
          <w:b w:val="false"/>
          <w:bCs w:val="false"/>
          <w:color w:val="00000A"/>
          <w:kern w:val="2"/>
          <w:sz w:val="22"/>
          <w:szCs w:val="22"/>
          <w:lang w:val="it-IT" w:eastAsia="en-US" w:bidi="ar-SA"/>
        </w:rPr>
        <w:t>utilizzati</w:t>
      </w:r>
      <w:r>
        <w:rPr>
          <w:rFonts w:ascii="Verdana" w:hAnsi="Verdana"/>
          <w:b w:val="false"/>
          <w:bCs w:val="false"/>
          <w:sz w:val="22"/>
          <w:szCs w:val="22"/>
        </w:rPr>
        <w:t xml:space="preserve"> poche volte all'anno come un trapano, un tosaerba, un tagliasiepi, in modo da costituire una piccola banca di </w:t>
      </w:r>
      <w:r>
        <w:rPr>
          <w:rFonts w:eastAsia="Arial Unicode MS" w:cs="Liberation Serif;Times New Roma" w:ascii="Verdana" w:hAnsi="Verdana"/>
          <w:b w:val="false"/>
          <w:bCs w:val="false"/>
          <w:color w:val="00000A"/>
          <w:kern w:val="2"/>
          <w:sz w:val="22"/>
          <w:szCs w:val="22"/>
          <w:lang w:val="it-IT" w:eastAsia="en-US" w:bidi="ar-SA"/>
        </w:rPr>
        <w:t>attezzi</w:t>
      </w:r>
      <w:r>
        <w:rPr>
          <w:rFonts w:ascii="Verdana" w:hAnsi="Verdana"/>
          <w:b w:val="false"/>
          <w:bCs w:val="false"/>
          <w:sz w:val="22"/>
          <w:szCs w:val="22"/>
        </w:rPr>
        <w:t xml:space="preserve"> da prendere in prestito e restituire dopo l'utilizzo. </w:t>
      </w:r>
    </w:p>
    <w:p>
      <w:pPr>
        <w:pStyle w:val="Titolo11"/>
        <w:spacing w:before="240" w:after="120"/>
        <w:jc w:val="both"/>
        <w:rPr/>
      </w:pPr>
      <w:r>
        <w:rPr>
          <w:rFonts w:ascii="Verdana" w:hAnsi="Verdana"/>
          <w:b w:val="false"/>
          <w:bCs w:val="false"/>
          <w:sz w:val="22"/>
          <w:szCs w:val="22"/>
        </w:rPr>
        <w:t>Oltre alle borracce, come parte del premio, Smat ha consegnato al Comune di Avigliana la colonnina di rete "</w:t>
      </w:r>
      <w:r>
        <w:rPr>
          <w:rFonts w:eastAsia="Arial Unicode MS" w:cs="Liberation Serif;Times New Roma" w:ascii="Verdana" w:hAnsi="Verdana"/>
          <w:b w:val="false"/>
          <w:bCs w:val="false"/>
          <w:color w:val="00000A"/>
          <w:kern w:val="2"/>
          <w:sz w:val="22"/>
          <w:szCs w:val="22"/>
          <w:lang w:val="it-IT" w:eastAsia="en-US" w:bidi="ar-SA"/>
        </w:rPr>
        <w:t>D</w:t>
      </w:r>
      <w:r>
        <w:rPr>
          <w:rFonts w:ascii="Verdana" w:hAnsi="Verdana"/>
          <w:b w:val="false"/>
          <w:bCs w:val="false"/>
          <w:sz w:val="22"/>
          <w:szCs w:val="22"/>
        </w:rPr>
        <w:t xml:space="preserve">on't touch", che, grazie all'assenza di rubinetti esterni, con il punto di erogazione protetto e distante dalla plancia comandi, assicura la massima igiene. La colonnina sarà posizionata all'interno dell'ufficio </w:t>
      </w:r>
      <w:r>
        <w:rPr>
          <w:rFonts w:eastAsia="Arial Unicode MS" w:cs="Liberation Serif;Times New Roma" w:ascii="Verdana" w:hAnsi="Verdana"/>
          <w:b w:val="false"/>
          <w:bCs w:val="false"/>
          <w:color w:val="00000A"/>
          <w:kern w:val="2"/>
          <w:sz w:val="22"/>
          <w:szCs w:val="22"/>
          <w:lang w:val="it-IT" w:eastAsia="en-US" w:bidi="ar-SA"/>
        </w:rPr>
        <w:t>A</w:t>
      </w:r>
      <w:r>
        <w:rPr>
          <w:rFonts w:ascii="Verdana" w:hAnsi="Verdana"/>
          <w:b w:val="false"/>
          <w:bCs w:val="false"/>
          <w:sz w:val="22"/>
          <w:szCs w:val="22"/>
        </w:rPr>
        <w:t>nagrafe in piazza Conte Rosso. A settembre sarà inoltre installata sempre da Smat una nuova casa dell'acqua accan</w:t>
      </w:r>
      <w:r>
        <w:rPr>
          <w:rFonts w:eastAsia="Arial Unicode MS" w:cs="Liberation Serif;Times New Roma" w:ascii="Verdana" w:hAnsi="Verdana"/>
          <w:b w:val="false"/>
          <w:bCs w:val="false"/>
          <w:color w:val="00000A"/>
          <w:kern w:val="2"/>
          <w:sz w:val="22"/>
          <w:szCs w:val="22"/>
          <w:lang w:val="it-IT" w:eastAsia="en-US" w:bidi="ar-SA"/>
        </w:rPr>
        <w:t>t</w:t>
      </w:r>
      <w:r>
        <w:rPr>
          <w:rFonts w:ascii="Verdana" w:hAnsi="Verdana"/>
          <w:b w:val="false"/>
          <w:bCs w:val="false"/>
          <w:sz w:val="22"/>
          <w:szCs w:val="22"/>
        </w:rPr>
        <w:t xml:space="preserve">o alla scuola Anna Frank di Drubiaglio. </w:t>
      </w:r>
    </w:p>
    <w:p>
      <w:pPr>
        <w:pStyle w:val="Titolo11"/>
        <w:spacing w:before="240" w:after="120"/>
        <w:jc w:val="both"/>
        <w:rPr>
          <w:rFonts w:ascii="Verdana" w:hAnsi="Verdana"/>
          <w:b w:val="false"/>
          <w:b w:val="false"/>
          <w:bCs w:val="false"/>
          <w:sz w:val="22"/>
          <w:szCs w:val="22"/>
        </w:rPr>
      </w:pPr>
      <w:r>
        <w:rPr/>
      </w:r>
    </w:p>
    <w:sectPr>
      <w:headerReference w:type="default" r:id="rId2"/>
      <w:footerReference w:type="default" r:id="rId3"/>
      <w:type w:val="nextPage"/>
      <w:pgSz w:w="11906" w:h="16838"/>
      <w:pgMar w:left="1134" w:right="1141" w:header="852" w:top="2153" w:footer="520" w:bottom="138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1"/>
      <w:jc w:val="center"/>
      <w:rPr/>
    </w:pPr>
    <w:r>
      <w:rPr>
        <w:color w:val="000099"/>
        <w:sz w:val="14"/>
        <w:szCs w:val="14"/>
      </w:rPr>
      <w:t xml:space="preserve">Ufficio stampa Comune di Avigliana: Daniele Passanante - press@avigliananotizie.it - </w:t>
    </w:r>
    <w:hyperlink r:id="rId1">
      <w:r>
        <w:rPr>
          <w:rStyle w:val="CollegamentoInternet"/>
          <w:color w:val="000099"/>
          <w:sz w:val="14"/>
          <w:szCs w:val="14"/>
        </w:rPr>
        <w:t>www.avigliananotizie.it</w:t>
      </w:r>
    </w:hyperlink>
    <w:r>
      <w:rPr>
        <w:color w:val="000099"/>
        <w:sz w:val="14"/>
        <w:szCs w:val="14"/>
      </w:rPr>
      <w:t xml:space="preserve"> – tel. +39 329.4206024</w:t>
    </w:r>
  </w:p>
  <w:p>
    <w:pPr>
      <w:pStyle w:val="Pidipagina1"/>
      <w:jc w:val="center"/>
      <w:rPr>
        <w:color w:val="000099"/>
        <w:sz w:val="14"/>
        <w:szCs w:val="14"/>
      </w:rPr>
    </w:pPr>
    <w:r>
      <w:rPr>
        <w:color w:val="000099"/>
        <w:sz w:val="14"/>
        <w:szCs w:val="14"/>
      </w:rPr>
      <w:t>piazza Conte Rosso, 7 - Avigliana (To) - via IV Novembre 19 (La Fabrica) - tel. 0119769117 - fax 011.9369132</w:t>
    </w:r>
  </w:p>
  <w:p>
    <w:pPr>
      <w:pStyle w:val="Pidipagina1"/>
      <w:jc w:val="center"/>
      <w:rPr>
        <w:color w:val="000099"/>
        <w:sz w:val="14"/>
        <w:szCs w:val="14"/>
      </w:rPr>
    </w:pPr>
    <w:r>
      <w:rPr>
        <w:color w:val="000099"/>
        <w:sz w:val="14"/>
        <w:szCs w:val="14"/>
      </w:rPr>
      <w:t>web: www.comune.avigliana.to.it - e-mail cultura.avigliana@reteunitaria.piemonte.it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pBdr>
        <w:bottom w:val="single" w:sz="2" w:space="2" w:color="000001"/>
      </w:pBdr>
      <w:jc w:val="center"/>
      <w:rPr>
        <w:b/>
        <w:b/>
        <w:bCs/>
      </w:rPr>
    </w:pPr>
    <w:r>
      <w:drawing>
        <wp:anchor behindDoc="0" distT="0" distB="0" distL="0" distR="0" simplePos="0" locked="0" layoutInCell="0" allowOverlap="1" relativeHeight="2">
          <wp:simplePos x="0" y="0"/>
          <wp:positionH relativeFrom="column">
            <wp:posOffset>879475</wp:posOffset>
          </wp:positionH>
          <wp:positionV relativeFrom="paragraph">
            <wp:posOffset>-302895</wp:posOffset>
          </wp:positionV>
          <wp:extent cx="980440" cy="98044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92" t="-92" r="-92" b="-92"/>
                  <a:stretch>
                    <a:fillRect/>
                  </a:stretch>
                </pic:blipFill>
                <pic:spPr bwMode="auto">
                  <a:xfrm>
                    <a:off x="0" y="0"/>
                    <a:ext cx="980440" cy="980440"/>
                  </a:xfrm>
                  <a:prstGeom prst="rect">
                    <a:avLst/>
                  </a:prstGeom>
                </pic:spPr>
              </pic:pic>
            </a:graphicData>
          </a:graphic>
        </wp:anchor>
      </w:drawing>
    </w:r>
    <w:r>
      <w:rPr>
        <w:b/>
        <w:bCs/>
      </w:rPr>
      <w:t xml:space="preserve">Comune di Avigliana </w:t>
    </w:r>
  </w:p>
  <w:p>
    <w:pPr>
      <w:pStyle w:val="Intestazione1"/>
      <w:pBdr>
        <w:bottom w:val="single" w:sz="2" w:space="2" w:color="000001"/>
      </w:pBdr>
      <w:jc w:val="center"/>
      <w:rPr>
        <w:b/>
        <w:b/>
        <w:bCs/>
      </w:rPr>
    </w:pPr>
    <w:r>
      <w:rPr>
        <w:b/>
        <w:bCs/>
      </w:rPr>
      <w:t>Comunicato stampa</w:t>
    </w:r>
  </w:p>
  <w:p>
    <w:pPr>
      <w:pStyle w:val="Intestazione1"/>
      <w:pBdr>
        <w:bottom w:val="single" w:sz="2" w:space="2" w:color="000001"/>
      </w:pBdr>
      <w:jc w:val="center"/>
      <w:rPr>
        <w:b/>
        <w:b/>
        <w:bCs/>
      </w:rPr>
    </w:pPr>
    <w:r>
      <w:rPr>
        <w:b/>
        <w:bCs/>
      </w:rPr>
    </w:r>
  </w:p>
  <w:p>
    <w:pPr>
      <w:pStyle w:val="Intestazione1"/>
      <w:pBdr>
        <w:bottom w:val="single" w:sz="2" w:space="2" w:color="000001"/>
      </w:pBdr>
      <w:jc w:val="center"/>
      <w:rPr>
        <w:b/>
        <w:b/>
        <w:bCs/>
      </w:rPr>
    </w:pPr>
    <w:r>
      <w:rPr>
        <w:b/>
        <w:bCs/>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1172"/>
    <w:pPr>
      <w:widowControl/>
      <w:suppressAutoHyphens w:val="true"/>
      <w:bidi w:val="0"/>
      <w:spacing w:lineRule="auto" w:line="276" w:before="0" w:after="200"/>
      <w:jc w:val="left"/>
    </w:pPr>
    <w:rPr>
      <w:rFonts w:ascii="Verdana" w:hAnsi="Verdana" w:eastAsia="Calibri" w:cs="Arial Unicode MS"/>
      <w:color w:val="00000A"/>
      <w:kern w:val="2"/>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qFormat/>
    <w:rsid w:val="00911172"/>
    <w:rPr>
      <w:rFonts w:ascii="Tahoma" w:hAnsi="Tahoma" w:cs="Tahoma"/>
      <w:sz w:val="16"/>
      <w:szCs w:val="16"/>
    </w:rPr>
  </w:style>
  <w:style w:type="character" w:styleId="IntestazioneCarattere" w:customStyle="1">
    <w:name w:val="Intestazione Carattere"/>
    <w:basedOn w:val="DefaultParagraphFont"/>
    <w:qFormat/>
    <w:rsid w:val="00911172"/>
    <w:rPr/>
  </w:style>
  <w:style w:type="character" w:styleId="PidipaginaCarattere" w:customStyle="1">
    <w:name w:val="Piè di pagina Carattere"/>
    <w:basedOn w:val="DefaultParagraphFont"/>
    <w:qFormat/>
    <w:rsid w:val="00911172"/>
    <w:rPr/>
  </w:style>
  <w:style w:type="character" w:styleId="CollegamentoInternet" w:customStyle="1">
    <w:name w:val="Collegamento Internet"/>
    <w:basedOn w:val="DefaultParagraphFont"/>
    <w:uiPriority w:val="99"/>
    <w:unhideWhenUsed/>
    <w:rsid w:val="00955568"/>
    <w:rPr>
      <w:color w:val="0563C1" w:themeColor="hyperlink"/>
      <w:u w:val="single"/>
    </w:rPr>
  </w:style>
  <w:style w:type="character" w:styleId="Enfasiforte" w:customStyle="1">
    <w:name w:val="Enfasi forte"/>
    <w:qFormat/>
    <w:rsid w:val="00911172"/>
    <w:rPr>
      <w:b/>
      <w:bCs/>
    </w:rPr>
  </w:style>
  <w:style w:type="character" w:styleId="Enfasi" w:customStyle="1">
    <w:name w:val="Enfasi"/>
    <w:qFormat/>
    <w:rsid w:val="00911172"/>
    <w:rPr>
      <w:i/>
      <w:iCs/>
    </w:rPr>
  </w:style>
  <w:style w:type="character" w:styleId="Punti" w:customStyle="1">
    <w:name w:val="Punti"/>
    <w:qFormat/>
    <w:rsid w:val="00911172"/>
    <w:rPr>
      <w:rFonts w:ascii="OpenSymbol;Arial Unicode MS" w:hAnsi="OpenSymbol;Arial Unicode MS" w:eastAsia="OpenSymbol;Arial Unicode MS" w:cs="OpenSymbol;Arial Unicode MS"/>
    </w:rPr>
  </w:style>
  <w:style w:type="character" w:styleId="Numerazionerighe" w:customStyle="1">
    <w:name w:val="Numerazione righe"/>
    <w:rsid w:val="00cc73f8"/>
    <w:rPr/>
  </w:style>
  <w:style w:type="character" w:styleId="CollegamentoInternetvisitato" w:customStyle="1">
    <w:name w:val="Collegamento Internet visitato"/>
    <w:rsid w:val="00cc73f8"/>
    <w:rPr>
      <w:color w:val="800000"/>
      <w:u w:val="single"/>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rsid w:val="00911172"/>
    <w:pPr>
      <w:spacing w:lineRule="auto" w:line="288" w:before="0" w:after="140"/>
    </w:pPr>
    <w:rPr/>
  </w:style>
  <w:style w:type="paragraph" w:styleId="Elenco">
    <w:name w:val="List"/>
    <w:basedOn w:val="Corpodeltesto"/>
    <w:rsid w:val="00911172"/>
    <w:pPr/>
    <w:rPr>
      <w:rFonts w:cs="Verdana"/>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rsid w:val="00911172"/>
    <w:pPr>
      <w:suppressLineNumbers/>
    </w:pPr>
    <w:rPr>
      <w:rFonts w:cs="Verdana"/>
    </w:rPr>
  </w:style>
  <w:style w:type="paragraph" w:styleId="Titoloprincipale">
    <w:name w:val="Title"/>
    <w:basedOn w:val="Normal"/>
    <w:next w:val="Corpodeltesto"/>
    <w:qFormat/>
    <w:rsid w:val="00911172"/>
    <w:pPr>
      <w:keepNext w:val="true"/>
      <w:spacing w:before="240" w:after="120"/>
    </w:pPr>
    <w:rPr>
      <w:rFonts w:eastAsia="Arial Unicode MS"/>
      <w:sz w:val="24"/>
      <w:szCs w:val="28"/>
    </w:rPr>
  </w:style>
  <w:style w:type="paragraph" w:styleId="Didascalia1" w:customStyle="1">
    <w:name w:val="Didascalia1"/>
    <w:basedOn w:val="Normal"/>
    <w:qFormat/>
    <w:rsid w:val="00911172"/>
    <w:pPr>
      <w:suppressLineNumbers/>
      <w:spacing w:before="120" w:after="120"/>
    </w:pPr>
    <w:rPr>
      <w:i/>
      <w:iCs/>
      <w:sz w:val="24"/>
      <w:szCs w:val="24"/>
    </w:rPr>
  </w:style>
  <w:style w:type="paragraph" w:styleId="Caption">
    <w:name w:val="caption"/>
    <w:basedOn w:val="Normal"/>
    <w:qFormat/>
    <w:rsid w:val="00911172"/>
    <w:pPr>
      <w:suppressLineNumbers/>
      <w:spacing w:before="120" w:after="120"/>
    </w:pPr>
    <w:rPr>
      <w:rFonts w:cs="Verdana"/>
      <w:i/>
      <w:iCs/>
      <w:sz w:val="20"/>
      <w:szCs w:val="24"/>
    </w:rPr>
  </w:style>
  <w:style w:type="paragraph" w:styleId="Titolo11" w:customStyle="1">
    <w:name w:val="Titolo 11"/>
    <w:basedOn w:val="Titoloprincipale"/>
    <w:qFormat/>
    <w:rsid w:val="00911172"/>
    <w:pPr/>
    <w:rPr>
      <w:rFonts w:ascii="Liberation Serif;Times New Roma" w:hAnsi="Liberation Serif;Times New Roma" w:cs="Liberation Serif;Times New Roma"/>
      <w:b/>
      <w:bCs/>
      <w:sz w:val="48"/>
      <w:szCs w:val="48"/>
    </w:rPr>
  </w:style>
  <w:style w:type="paragraph" w:styleId="BalloonText">
    <w:name w:val="Balloon Text"/>
    <w:basedOn w:val="Normal"/>
    <w:qFormat/>
    <w:rsid w:val="00911172"/>
    <w:pPr>
      <w:spacing w:lineRule="auto" w:line="240" w:before="0" w:after="0"/>
    </w:pPr>
    <w:rPr>
      <w:rFonts w:ascii="Tahoma" w:hAnsi="Tahoma" w:cs="Tahoma"/>
      <w:sz w:val="16"/>
      <w:szCs w:val="16"/>
    </w:rPr>
  </w:style>
  <w:style w:type="paragraph" w:styleId="Intestazione1" w:customStyle="1">
    <w:name w:val="Intestazione1"/>
    <w:basedOn w:val="Normal"/>
    <w:qFormat/>
    <w:rsid w:val="00911172"/>
    <w:pPr>
      <w:tabs>
        <w:tab w:val="clear" w:pos="708"/>
        <w:tab w:val="center" w:pos="4819" w:leader="none"/>
        <w:tab w:val="right" w:pos="9638" w:leader="none"/>
      </w:tabs>
      <w:spacing w:lineRule="auto" w:line="240" w:before="0" w:after="0"/>
    </w:pPr>
    <w:rPr/>
  </w:style>
  <w:style w:type="paragraph" w:styleId="Pidipagina1" w:customStyle="1">
    <w:name w:val="Piè di pagina1"/>
    <w:basedOn w:val="Normal"/>
    <w:qFormat/>
    <w:rsid w:val="00911172"/>
    <w:pPr>
      <w:tabs>
        <w:tab w:val="clear" w:pos="708"/>
        <w:tab w:val="center" w:pos="4819" w:leader="none"/>
        <w:tab w:val="right" w:pos="9638" w:leader="none"/>
      </w:tabs>
      <w:spacing w:lineRule="auto" w:line="240" w:before="0" w:after="0"/>
    </w:pPr>
    <w:rPr/>
  </w:style>
  <w:style w:type="paragraph" w:styleId="Intestazioneepidipagina" w:customStyle="1">
    <w:name w:val="Intestazione e piè di pagina"/>
    <w:basedOn w:val="Normal"/>
    <w:qFormat/>
    <w:rsid w:val="00911172"/>
    <w:pPr/>
    <w:rPr/>
  </w:style>
  <w:style w:type="paragraph" w:styleId="Intestazione2" w:customStyle="1">
    <w:name w:val="Intestazione2"/>
    <w:basedOn w:val="Normal"/>
    <w:qFormat/>
    <w:rsid w:val="00911172"/>
    <w:pPr/>
    <w:rPr/>
  </w:style>
  <w:style w:type="paragraph" w:styleId="Pidipagina2" w:customStyle="1">
    <w:name w:val="Piè di pagina2"/>
    <w:basedOn w:val="Normal"/>
    <w:qFormat/>
    <w:rsid w:val="00911172"/>
    <w:pPr/>
    <w:rPr/>
  </w:style>
  <w:style w:type="paragraph" w:styleId="BodyTextIndent2">
    <w:name w:val="Body Text Indent 2"/>
    <w:basedOn w:val="Normal"/>
    <w:qFormat/>
    <w:rsid w:val="00911172"/>
    <w:pPr>
      <w:ind w:right="283" w:firstLine="708"/>
      <w:jc w:val="both"/>
    </w:pPr>
    <w:rPr>
      <w:sz w:val="24"/>
    </w:rPr>
  </w:style>
  <w:style w:type="paragraph" w:styleId="Lineaorizzontale" w:customStyle="1">
    <w:name w:val="Linea orizzontale"/>
    <w:basedOn w:val="Normal"/>
    <w:next w:val="Corpodeltesto"/>
    <w:qFormat/>
    <w:rsid w:val="00911172"/>
    <w:pPr>
      <w:suppressLineNumbers/>
      <w:pBdr>
        <w:bottom w:val="double" w:sz="2" w:space="0" w:color="808080"/>
      </w:pBdr>
      <w:spacing w:before="0" w:after="283"/>
    </w:pPr>
    <w:rPr>
      <w:sz w:val="12"/>
      <w:szCs w:val="12"/>
    </w:rPr>
  </w:style>
  <w:style w:type="paragraph" w:styleId="Intestazione3" w:customStyle="1">
    <w:name w:val="Intestazione3"/>
    <w:basedOn w:val="Intestazioneepidipagina"/>
    <w:qFormat/>
    <w:rsid w:val="00911172"/>
    <w:pPr/>
    <w:rPr/>
  </w:style>
  <w:style w:type="paragraph" w:styleId="Pidipagina3" w:customStyle="1">
    <w:name w:val="Piè di pagina3"/>
    <w:basedOn w:val="Intestazioneepidipagina"/>
    <w:qFormat/>
    <w:rsid w:val="00911172"/>
    <w:pPr/>
    <w:rPr/>
  </w:style>
  <w:style w:type="paragraph" w:styleId="Testocitato" w:customStyle="1">
    <w:name w:val="Testo citato"/>
    <w:basedOn w:val="Normal"/>
    <w:qFormat/>
    <w:rsid w:val="00cc73f8"/>
    <w:pPr>
      <w:spacing w:before="0" w:after="283"/>
      <w:ind w:left="567" w:right="567" w:hanging="0"/>
    </w:pPr>
    <w:rPr/>
  </w:style>
  <w:style w:type="paragraph" w:styleId="Contenutoelenco" w:customStyle="1">
    <w:name w:val="Contenuto elenco"/>
    <w:basedOn w:val="Normal"/>
    <w:qFormat/>
    <w:pPr>
      <w:ind w:left="567" w:hanging="0"/>
    </w:pPr>
    <w:rPr/>
  </w:style>
  <w:style w:type="paragraph" w:styleId="Titoloelenco" w:customStyle="1">
    <w:name w:val="Titolo elenco"/>
    <w:basedOn w:val="Normal"/>
    <w:next w:val="Contenutoelenco"/>
    <w:qFormat/>
    <w:pPr/>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vigliananotizie.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Application>LibreOffice/7.1.3.2$MacOSX_X86_64 LibreOffice_project/47f78053abe362b9384784d31a6e56f8511eb1c1</Application>
  <AppVersion>15.0000</AppVersion>
  <Pages>1</Pages>
  <Words>399</Words>
  <Characters>2442</Characters>
  <CharactersWithSpaces>2838</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2021-05-09T12:22:00Z</dcterms:created>
  <dc:creator>ebe</dc:creator>
  <dc:description/>
  <dc:language>it-IT</dc:language>
  <cp:lastModifiedBy>Daniele Passanante</cp:lastModifiedBy>
  <cp:lastPrinted>1995-11-21T17:41:00Z</cp:lastPrinted>
  <dcterms:modified xsi:type="dcterms:W3CDTF">2021-06-04T15:27:53Z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